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A4AB" w14:textId="77777777" w:rsidR="00D82660" w:rsidRPr="00D82660" w:rsidRDefault="00D82660" w:rsidP="00D82660">
      <w:pPr>
        <w:shd w:val="clear" w:color="auto" w:fill="FFFFFF"/>
        <w:spacing w:after="180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</w:pPr>
      <w:r w:rsidRPr="00D82660"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  <w:t>Year 2</w:t>
      </w:r>
    </w:p>
    <w:p w14:paraId="5ECCFE13" w14:textId="4666C6F5" w:rsidR="00D82660" w:rsidRPr="00D82660" w:rsidRDefault="00D82660" w:rsidP="00D82660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</w:pPr>
      <w:r w:rsidRPr="00D82660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  <w:t>In year 2, a cadet shall complete the following to achieve qualification:</w:t>
      </w:r>
    </w:p>
    <w:tbl>
      <w:tblPr>
        <w:tblW w:w="15840" w:type="dxa"/>
        <w:tblBorders>
          <w:top w:val="single" w:sz="6" w:space="0" w:color="242424"/>
          <w:left w:val="single" w:sz="6" w:space="0" w:color="242424"/>
          <w:bottom w:val="single" w:sz="6" w:space="0" w:color="242424"/>
          <w:right w:val="single" w:sz="6" w:space="0" w:color="24242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2954"/>
      </w:tblGrid>
      <w:tr w:rsidR="00D82660" w:rsidRPr="00D82660" w14:paraId="31A6467F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0078D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93C0374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Requirement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0078D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E5D7034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Explanation </w:t>
            </w:r>
          </w:p>
        </w:tc>
      </w:tr>
      <w:tr w:rsidR="00D82660" w:rsidRPr="00D82660" w14:paraId="04344872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2EB342D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Citizenship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43D8B79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681C74BA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going on a citizenship tour </w:t>
            </w:r>
          </w:p>
          <w:p w14:paraId="26B6E042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presentation by a community group or citizen-of-interest </w:t>
            </w:r>
          </w:p>
          <w:p w14:paraId="50C611E7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completing a school project about Canadian history or culture </w:t>
            </w:r>
          </w:p>
          <w:p w14:paraId="59A9A129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taking part in the Canadian citizenship challenge, etc.  </w:t>
            </w:r>
          </w:p>
          <w:p w14:paraId="5B987E5B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X01 for more information </w:t>
            </w:r>
          </w:p>
        </w:tc>
      </w:tr>
      <w:tr w:rsidR="00D82660" w:rsidRPr="00D82660" w14:paraId="4B6A5AEA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4CBF9A8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Community Service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0357D60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1F176919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community litter sweep </w:t>
            </w:r>
          </w:p>
          <w:p w14:paraId="6027B7C7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food drive for a local food bank </w:t>
            </w:r>
          </w:p>
          <w:p w14:paraId="6EC23165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raising funds for a local charity/non-profit organization  </w:t>
            </w:r>
          </w:p>
          <w:p w14:paraId="2AEDE34F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other activity to better the local community </w:t>
            </w:r>
          </w:p>
          <w:p w14:paraId="03360BAB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X02 for more information. </w:t>
            </w:r>
          </w:p>
        </w:tc>
      </w:tr>
      <w:tr w:rsidR="00D82660" w:rsidRPr="00D82660" w14:paraId="116C9F65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A2E9AE7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1 Peer Leadership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8F95CDE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problem-solving activities, recording entries in a reflective journal, trust building activities, etc., as per PO 203 </w:t>
            </w:r>
          </w:p>
        </w:tc>
      </w:tr>
      <w:tr w:rsidR="00D82660" w:rsidRPr="00D82660" w14:paraId="6F3CD464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F2BAB27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Physical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951B942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cardiovascular, strength, and flexibility activities, or team sports as per PO X05 </w:t>
            </w:r>
          </w:p>
        </w:tc>
      </w:tr>
      <w:tr w:rsidR="00D82660" w:rsidRPr="00D82660" w14:paraId="534D0F5C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BAD021C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Formal Parade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736905E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an ACR, CO's parade or Remembrance Day. </w:t>
            </w:r>
          </w:p>
        </w:tc>
      </w:tr>
      <w:tr w:rsidR="00D82660" w:rsidRPr="00D82660" w14:paraId="1E0FE7C0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E531284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CAF Engagement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3FA207A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0DBCCFF3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touring a CAF facility, vessel, or vehicle  </w:t>
            </w:r>
          </w:p>
          <w:p w14:paraId="1F8258C6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having a guest speaker from the CAF  </w:t>
            </w:r>
          </w:p>
          <w:p w14:paraId="66945FF2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 xml:space="preserve">completing a school project related to CAF missions or </w:t>
            </w:r>
            <w:proofErr w:type="gramStart"/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history</w:t>
            </w:r>
            <w:proofErr w:type="gramEnd"/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6531B3B5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commemorative ceremony for the CAF, etc.  </w:t>
            </w:r>
          </w:p>
          <w:p w14:paraId="3EC81D11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X20 for more information. </w:t>
            </w:r>
          </w:p>
        </w:tc>
      </w:tr>
      <w:tr w:rsidR="00D82660" w:rsidRPr="00D82660" w14:paraId="4F99A302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33A6AAB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PHASE lesson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31B0B9F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 per the </w:t>
            </w:r>
            <w:hyperlink r:id="rId4" w:history="1">
              <w:r w:rsidRPr="00D82660">
                <w:rPr>
                  <w:rFonts w:ascii="Times New Roman" w:eastAsia="Times New Roman" w:hAnsi="Times New Roman" w:cs="Times New Roman"/>
                  <w:color w:val="0078D4"/>
                  <w:kern w:val="0"/>
                  <w:sz w:val="24"/>
                  <w:szCs w:val="24"/>
                  <w:u w:val="single"/>
                  <w:lang w:eastAsia="en-CA"/>
                  <w14:ligatures w14:val="none"/>
                </w:rPr>
                <w:t>PHASE</w:t>
              </w:r>
            </w:hyperlink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program material </w:t>
            </w:r>
          </w:p>
        </w:tc>
      </w:tr>
      <w:tr w:rsidR="00D82660" w:rsidRPr="00D82660" w14:paraId="47CBD0A7" w14:textId="77777777" w:rsidTr="00D82660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40F722C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Track Physical Activity for 4 weeks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F9BD1C8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Use the Physical Activity Tracker over a period of 4 weeks, as per PO X04 </w:t>
            </w:r>
          </w:p>
        </w:tc>
      </w:tr>
      <w:tr w:rsidR="00D82660" w:rsidRPr="00D82660" w14:paraId="0B736F6D" w14:textId="77777777" w:rsidTr="00D82660">
        <w:trPr>
          <w:trHeight w:val="433"/>
        </w:trPr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1107F31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18 periods of elemental training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0EC638E" w14:textId="77777777" w:rsidR="00D82660" w:rsidRPr="00D82660" w:rsidRDefault="00D82660" w:rsidP="00D8266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Cadets can choose to attend whichever lessons from the corps/squadron training plan most interest them. One elemental training weekend (Such as an expedition, survival exercise, or nautical training weekend) will cover most if not all the required periods. </w:t>
            </w:r>
          </w:p>
          <w:p w14:paraId="7CF62EEF" w14:textId="77777777" w:rsidR="00D82660" w:rsidRPr="00D82660" w:rsidRDefault="00D82660" w:rsidP="00D82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826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For Air: POs 230, 231, 232, 240, 260, 270, and 290. </w:t>
            </w:r>
          </w:p>
        </w:tc>
      </w:tr>
    </w:tbl>
    <w:p w14:paraId="514C1674" w14:textId="77777777" w:rsidR="00CB427C" w:rsidRDefault="00CB427C"/>
    <w:sectPr w:rsidR="00CB427C" w:rsidSect="00D8266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0"/>
    <w:rsid w:val="001143E1"/>
    <w:rsid w:val="00423C5F"/>
    <w:rsid w:val="005D5BCE"/>
    <w:rsid w:val="00CB427C"/>
    <w:rsid w:val="00D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42DA"/>
  <w15:chartTrackingRefBased/>
  <w15:docId w15:val="{82D6D988-67E6-4CB0-A6CB-66DC87D3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jcr365.sharepoint.com/sites/publications/SitePages/PHAS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Belanger</dc:creator>
  <cp:keywords/>
  <dc:description/>
  <cp:lastModifiedBy>Danielle Belanger</cp:lastModifiedBy>
  <cp:revision>1</cp:revision>
  <dcterms:created xsi:type="dcterms:W3CDTF">2023-10-01T02:26:00Z</dcterms:created>
  <dcterms:modified xsi:type="dcterms:W3CDTF">2023-10-01T02:28:00Z</dcterms:modified>
</cp:coreProperties>
</file>